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ED" w:rsidRPr="0018405B" w:rsidRDefault="007437ED" w:rsidP="00EB4B51">
      <w:pPr>
        <w:autoSpaceDE w:val="0"/>
        <w:autoSpaceDN w:val="0"/>
        <w:adjustRightInd w:val="0"/>
        <w:spacing w:after="0" w:line="240" w:lineRule="auto"/>
        <w:rPr>
          <w:rFonts w:ascii="Georgia" w:hAnsi="Georgia" w:cs="HelveticaNeueLT Com 65 Md"/>
          <w:color w:val="00669A"/>
          <w:sz w:val="40"/>
          <w:szCs w:val="40"/>
        </w:rPr>
      </w:pPr>
    </w:p>
    <w:p w:rsidR="00A53057" w:rsidRPr="00B5526E" w:rsidRDefault="00A53057" w:rsidP="00A53057">
      <w:pPr>
        <w:pStyle w:val="Heading1"/>
        <w:jc w:val="center"/>
        <w:rPr>
          <w:rFonts w:cs="Calibri"/>
          <w:bCs w:val="0"/>
          <w:sz w:val="40"/>
          <w:szCs w:val="40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B28AD" wp14:editId="38845668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BE648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" strokecolor="#005daa" strokeweight=".5pt"/>
            </w:pict>
          </mc:Fallback>
        </mc:AlternateContent>
      </w:r>
      <w:r w:rsidR="00D6215D" w:rsidRPr="00DA59C0">
        <w:rPr>
          <w:rFonts w:ascii="Georgia" w:eastAsia="NanumGothic" w:hAnsi="Georgia" w:cs="Batang"/>
          <w:bCs w:val="0"/>
          <w:sz w:val="40"/>
          <w:szCs w:val="40"/>
          <w:lang w:eastAsia="ko-KR"/>
        </w:rPr>
        <w:t>로타리와</w:t>
      </w:r>
      <w:r w:rsidR="00D6215D" w:rsidRPr="00DA59C0">
        <w:rPr>
          <w:rFonts w:ascii="Georgia" w:eastAsia="NanumGothic" w:hAnsi="Georgia" w:cs="Batang"/>
          <w:bCs w:val="0"/>
          <w:sz w:val="40"/>
          <w:szCs w:val="40"/>
          <w:lang w:eastAsia="ko-KR"/>
        </w:rPr>
        <w:t xml:space="preserve"> </w:t>
      </w:r>
      <w:r w:rsidR="00D6215D" w:rsidRPr="00DA59C0">
        <w:rPr>
          <w:rFonts w:ascii="Georgia" w:eastAsia="NanumGothic" w:hAnsi="Georgia" w:cs="Batang"/>
          <w:bCs w:val="0"/>
          <w:sz w:val="40"/>
          <w:szCs w:val="40"/>
          <w:lang w:eastAsia="ko-KR"/>
        </w:rPr>
        <w:t>소아마비</w:t>
      </w:r>
    </w:p>
    <w:p w:rsidR="00EB4B51" w:rsidRPr="00E70860" w:rsidRDefault="0018405B" w:rsidP="00E708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 Com 65 Md"/>
          <w:color w:val="00669A"/>
          <w:sz w:val="21"/>
        </w:rPr>
      </w:pPr>
      <w:r w:rsidRPr="00E70860">
        <w:rPr>
          <w:rFonts w:ascii="Georgia" w:hAnsi="Georgia" w:cs="HelveticaNeueLT Com 65 Md"/>
          <w:b/>
          <w:sz w:val="32"/>
          <w:szCs w:val="40"/>
        </w:rPr>
        <w:t xml:space="preserve"> </w:t>
      </w:r>
    </w:p>
    <w:p w:rsidR="00D6215D" w:rsidRPr="00DA59C0" w:rsidRDefault="00D6215D" w:rsidP="00D6215D">
      <w:pPr>
        <w:spacing w:after="0"/>
        <w:ind w:left="-547" w:right="-475" w:firstLine="547"/>
        <w:jc w:val="both"/>
        <w:rPr>
          <w:rFonts w:ascii="Georgia" w:eastAsia="NanumGothic" w:hAnsi="Georgia" w:cs="Arial"/>
          <w:sz w:val="23"/>
          <w:szCs w:val="23"/>
          <w:lang w:eastAsia="ko-KR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폴리오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(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소아마비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)</w:t>
      </w:r>
      <w:r w:rsidRPr="00DA59C0">
        <w:rPr>
          <w:rFonts w:ascii="Georgia" w:eastAsia="NanumGothic" w:hAnsi="Georgia" w:cs="Arial"/>
          <w:sz w:val="23"/>
          <w:szCs w:val="23"/>
          <w:lang w:eastAsia="ko-KR"/>
        </w:rPr>
        <w:t xml:space="preserve"> </w:t>
      </w:r>
    </w:p>
    <w:p w:rsidR="00EB4B51" w:rsidRPr="00183A40" w:rsidRDefault="00D6215D" w:rsidP="00D6215D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불구가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되게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하거나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목숨을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앗아가는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바이러스인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폴리오는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아직도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전세계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여러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지역의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아동들을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위협하고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있다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.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소아마비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바이러스는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신경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계통에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침투하여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몇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시간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내에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마비를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일으킨다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연령에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상관없이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걸릴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있지만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특히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5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세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미만의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아동들에게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치명적이다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. 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소아마비는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/>
          <w:sz w:val="23"/>
          <w:szCs w:val="23"/>
          <w:lang w:eastAsia="ko-KR"/>
        </w:rPr>
        <w:t>치료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는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불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가능하지만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백신에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의해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예방이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가능하다</w:t>
      </w:r>
      <w:r w:rsidR="00EB4B51" w:rsidRPr="00AA351F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EB4B51" w:rsidRPr="00183A40" w:rsidRDefault="00EB4B51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:rsidR="009B56C3" w:rsidRPr="00183A40" w:rsidRDefault="00D6215D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폴리오플러스</w:t>
      </w:r>
    </w:p>
    <w:p w:rsidR="009B56C3" w:rsidRPr="00183A40" w:rsidRDefault="00D6215D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/>
          <w:lang w:val="en" w:eastAsia="ko-KR"/>
        </w:rPr>
        <w:t>로타리는</w:t>
      </w:r>
      <w:r>
        <w:rPr>
          <w:rFonts w:ascii="Georgia" w:eastAsia="NanumMyeongjo" w:hAnsi="Georg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전세계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아동들에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대한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면역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활동을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통해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소아마비를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퇴치한다는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목표로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1985</w:t>
      </w:r>
      <w:r w:rsidRPr="00DA59C0">
        <w:rPr>
          <w:rFonts w:ascii="Georgia" w:eastAsia="NanumMyeongjo" w:hAnsi="Georgia"/>
          <w:lang w:val="en" w:eastAsia="ko-KR"/>
        </w:rPr>
        <w:t>년에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hyperlink r:id="rId6" w:history="1">
        <w:r w:rsidRPr="00DA59C0">
          <w:rPr>
            <w:rStyle w:val="Hyperlink"/>
            <w:rFonts w:ascii="Georgia" w:eastAsia="NanumMyeongjo" w:hAnsi="Georgia"/>
            <w:lang w:val="en" w:eastAsia="ko-KR"/>
          </w:rPr>
          <w:t>폴리오플러스</w:t>
        </w:r>
      </w:hyperlink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프로그램을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>
        <w:rPr>
          <w:rFonts w:ascii="Georgia" w:eastAsia="NanumMyeongjo" w:hAnsi="Georgia"/>
          <w:lang w:val="en" w:eastAsia="ko-KR"/>
        </w:rPr>
        <w:t>런칭하였</w:t>
      </w:r>
      <w:r>
        <w:rPr>
          <w:rFonts w:ascii="Georgia" w:eastAsia="NanumMyeongjo" w:hAnsi="Georgia" w:hint="eastAsia"/>
          <w:lang w:val="en" w:eastAsia="ko-KR"/>
        </w:rPr>
        <w:t>다</w:t>
      </w:r>
      <w:r w:rsidRPr="00DA59C0">
        <w:rPr>
          <w:rFonts w:ascii="Georgia" w:eastAsia="NanumMyeongjo" w:hAnsi="Georgia"/>
          <w:lang w:val="en" w:eastAsia="ko-KR"/>
        </w:rPr>
        <w:t xml:space="preserve">. </w:t>
      </w:r>
      <w:r w:rsidRPr="00DA59C0">
        <w:rPr>
          <w:rFonts w:ascii="Georgia" w:eastAsia="NanumMyeongjo" w:hAnsi="Georgia"/>
          <w:lang w:val="en" w:eastAsia="ko-KR"/>
        </w:rPr>
        <w:t>로타리는</w:t>
      </w:r>
      <w:r w:rsidRPr="00DA59C0">
        <w:rPr>
          <w:rFonts w:ascii="Georgia" w:eastAsia="NanumMyeongjo" w:hAnsi="Georgia"/>
          <w:lang w:val="en" w:eastAsia="ko-KR"/>
        </w:rPr>
        <w:t xml:space="preserve"> 122</w:t>
      </w:r>
      <w:r w:rsidRPr="00DA59C0">
        <w:rPr>
          <w:rFonts w:ascii="Georgia" w:eastAsia="NanumMyeongjo" w:hAnsi="Georgia"/>
          <w:lang w:val="en" w:eastAsia="ko-KR"/>
        </w:rPr>
        <w:t>개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국</w:t>
      </w:r>
      <w:r>
        <w:rPr>
          <w:rFonts w:ascii="Georgia" w:eastAsia="NanumMyeongjo" w:hAnsi="Georgia" w:hint="eastAsia"/>
          <w:lang w:val="en" w:eastAsia="ko-KR"/>
        </w:rPr>
        <w:t>가</w:t>
      </w:r>
      <w:r w:rsidRPr="00DA59C0">
        <w:rPr>
          <w:rFonts w:ascii="Georgia" w:eastAsia="NanumMyeongjo" w:hAnsi="Georgia"/>
          <w:lang w:val="en" w:eastAsia="ko-KR"/>
        </w:rPr>
        <w:t xml:space="preserve"> 25</w:t>
      </w:r>
      <w:r w:rsidRPr="00DA59C0">
        <w:rPr>
          <w:rFonts w:ascii="Georgia" w:eastAsia="NanumMyeongjo" w:hAnsi="Georgia"/>
          <w:lang w:val="en" w:eastAsia="ko-KR"/>
        </w:rPr>
        <w:t>억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명의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>
        <w:rPr>
          <w:rFonts w:ascii="Georgia" w:eastAsia="NanumMyeongjo" w:hAnsi="Georgia"/>
          <w:lang w:val="en" w:eastAsia="ko-KR"/>
        </w:rPr>
        <w:t>아동들</w:t>
      </w:r>
      <w:r>
        <w:rPr>
          <w:rFonts w:ascii="Georgia" w:eastAsia="NanumMyeongjo" w:hAnsi="Georgia" w:hint="eastAsia"/>
          <w:lang w:val="en" w:eastAsia="ko-KR"/>
        </w:rPr>
        <w:t>에게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소아마비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백신을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투여하였으며</w:t>
      </w:r>
      <w:r>
        <w:rPr>
          <w:rFonts w:ascii="Georgia" w:eastAsia="NanumMyeongjo" w:hAnsi="Georgia" w:hint="eastAsia"/>
          <w:lang w:val="en" w:eastAsia="ko-KR"/>
        </w:rPr>
        <w:t xml:space="preserve">, </w:t>
      </w:r>
      <w:r>
        <w:rPr>
          <w:rFonts w:ascii="Georgia" w:eastAsia="NanumMyeongjo" w:hAnsi="Georgia" w:hint="eastAsia"/>
          <w:lang w:val="en" w:eastAsia="ko-KR"/>
        </w:rPr>
        <w:t>이를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위해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지금까지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>
        <w:rPr>
          <w:rFonts w:ascii="Georgia" w:eastAsia="NanumMyeongjo" w:hAnsi="Georgia"/>
          <w:lang w:val="en" w:eastAsia="ko-KR"/>
        </w:rPr>
        <w:t>17</w:t>
      </w:r>
      <w:r w:rsidRPr="00DA59C0">
        <w:rPr>
          <w:rFonts w:ascii="Georgia" w:eastAsia="NanumMyeongjo" w:hAnsi="Georgia"/>
          <w:lang w:val="en" w:eastAsia="ko-KR"/>
        </w:rPr>
        <w:t>억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달러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이상</w:t>
      </w:r>
      <w:r>
        <w:rPr>
          <w:rFonts w:ascii="Georgia" w:eastAsia="NanumMyeongjo" w:hAnsi="Georgia" w:hint="eastAsia"/>
          <w:lang w:val="en" w:eastAsia="ko-KR"/>
        </w:rPr>
        <w:t>의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재정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지원과</w:t>
      </w:r>
      <w:r>
        <w:rPr>
          <w:rFonts w:ascii="Georgia" w:eastAsia="NanumMyeongjo" w:hAnsi="Georgia" w:hint="eastAsia"/>
          <w:lang w:val="en" w:eastAsia="ko-KR"/>
        </w:rPr>
        <w:t xml:space="preserve"> </w:t>
      </w:r>
      <w:r>
        <w:rPr>
          <w:rFonts w:ascii="Georgia" w:eastAsia="NanumMyeongjo" w:hAnsi="Georgia" w:hint="eastAsia"/>
          <w:lang w:val="en" w:eastAsia="ko-KR"/>
        </w:rPr>
        <w:t>함께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무수한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자원봉사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시간을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투입하였다</w:t>
      </w:r>
      <w:r w:rsidRPr="00DA59C0">
        <w:rPr>
          <w:rFonts w:ascii="Georgia" w:eastAsia="NanumMyeongjo" w:hAnsi="Georgia"/>
          <w:lang w:val="en" w:eastAsia="ko-KR"/>
        </w:rPr>
        <w:t xml:space="preserve">. </w:t>
      </w:r>
      <w:r w:rsidR="009A0FC8">
        <w:rPr>
          <w:rFonts w:ascii="Georgia" w:eastAsia="NanumMyeongjo" w:hAnsi="Georgia" w:hint="eastAsia"/>
          <w:lang w:val="en" w:eastAsia="ko-KR"/>
        </w:rPr>
        <w:t>또한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로타리의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주창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활동은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세계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각국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정부로부터</w:t>
      </w:r>
      <w:r w:rsidRPr="00DA59C0">
        <w:rPr>
          <w:rFonts w:ascii="Georgia" w:eastAsia="NanumMyeongjo" w:hAnsi="Georgia"/>
          <w:lang w:val="en" w:eastAsia="ko-KR"/>
        </w:rPr>
        <w:t xml:space="preserve"> 72</w:t>
      </w:r>
      <w:r w:rsidRPr="00DA59C0">
        <w:rPr>
          <w:rFonts w:ascii="Georgia" w:eastAsia="NanumMyeongjo" w:hAnsi="Georgia"/>
          <w:lang w:val="en" w:eastAsia="ko-KR"/>
        </w:rPr>
        <w:t>억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달러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이상이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소아마비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퇴치에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기부되도록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하는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데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결정적인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역할을</w:t>
      </w:r>
      <w:r w:rsidRPr="00DA59C0">
        <w:rPr>
          <w:rFonts w:ascii="Georgia" w:eastAsia="NanumMyeongjo" w:hAnsi="Georgia"/>
          <w:lang w:val="en" w:eastAsia="ko-KR"/>
        </w:rPr>
        <w:t xml:space="preserve"> </w:t>
      </w:r>
      <w:r w:rsidRPr="00DA59C0">
        <w:rPr>
          <w:rFonts w:ascii="Georgia" w:eastAsia="NanumMyeongjo" w:hAnsi="Georgia"/>
          <w:lang w:val="en" w:eastAsia="ko-KR"/>
        </w:rPr>
        <w:t>했다</w:t>
      </w:r>
      <w:r w:rsidR="009B56C3" w:rsidRPr="00183A40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9B56C3" w:rsidRPr="00183A40" w:rsidRDefault="009B56C3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</w:p>
    <w:p w:rsidR="009B56C3" w:rsidRPr="00183A40" w:rsidRDefault="00D6215D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소아마비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퇴치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글로벌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이니셔티브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(Global Polio Eradication Initiative</w:t>
      </w:r>
      <w:r w:rsidRPr="00DA59C0">
        <w:rPr>
          <w:rFonts w:ascii="Georgia" w:eastAsia="NanumMyeongjo" w:hAnsi="Georgia" w:cs="Arial"/>
          <w:b/>
          <w:sz w:val="23"/>
          <w:szCs w:val="23"/>
          <w:lang w:eastAsia="ko-KR"/>
        </w:rPr>
        <w:t>)</w:t>
      </w:r>
    </w:p>
    <w:p w:rsidR="009B56C3" w:rsidRPr="00183A40" w:rsidRDefault="009A0FC8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hyperlink r:id="rId7" w:history="1"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소아마비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 xml:space="preserve"> 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퇴치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 xml:space="preserve"> 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글로벌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 xml:space="preserve"> 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이니셔티브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(GPEI)</w:t>
        </w:r>
      </w:hyperlink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는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소아마비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퇴치를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위해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1988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년에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결성된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민간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/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공공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파트너십으로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로타리를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비롯해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hyperlink r:id="rId8" w:history="1"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세계보건기구</w:t>
        </w:r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(WHO)</w:t>
        </w:r>
      </w:hyperlink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hyperlink r:id="rId9" w:history="1"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미국질병예방통제센터</w:t>
        </w:r>
      </w:hyperlink>
      <w:r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hyperlink r:id="rId10" w:history="1">
        <w:r w:rsidR="00D6215D" w:rsidRPr="00DA59C0">
          <w:rPr>
            <w:rStyle w:val="Hyperlink"/>
            <w:rFonts w:ascii="Georgia" w:eastAsia="NanumMyeongjo" w:hAnsi="Georgia" w:cs="Arial"/>
            <w:sz w:val="23"/>
            <w:szCs w:val="23"/>
            <w:lang w:eastAsia="ko-KR"/>
          </w:rPr>
          <w:t>유니세프</w:t>
        </w:r>
      </w:hyperlink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빌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&amp;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멜린다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게이츠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재단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>그리고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전세계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주요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>
        <w:rPr>
          <w:rFonts w:ascii="Georgia" w:eastAsia="NanumMyeongjo" w:hAnsi="Georgia" w:cs="Arial"/>
          <w:sz w:val="23"/>
          <w:szCs w:val="23"/>
          <w:lang w:eastAsia="ko-KR"/>
        </w:rPr>
        <w:t>정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>부가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참여하고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있다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. </w:t>
      </w:r>
      <w:r w:rsidR="00D6215D">
        <w:rPr>
          <w:rFonts w:ascii="Georgia" w:eastAsia="NanumMyeongjo" w:hAnsi="Georgia" w:cs="Arial"/>
          <w:sz w:val="23"/>
          <w:szCs w:val="23"/>
          <w:lang w:eastAsia="ko-KR"/>
        </w:rPr>
        <w:t>로타리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>의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>역할은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소아마비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>
        <w:rPr>
          <w:rFonts w:ascii="Georgia" w:eastAsia="NanumMyeongjo" w:hAnsi="Georgia" w:cs="Arial"/>
          <w:sz w:val="23"/>
          <w:szCs w:val="23"/>
          <w:lang w:eastAsia="ko-KR"/>
        </w:rPr>
        <w:t>퇴치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주창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활동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모금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자원봉사자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동원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일반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대중을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대상으로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한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인식제고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등</w:t>
      </w:r>
      <w:r w:rsidR="00D6215D">
        <w:rPr>
          <w:rFonts w:ascii="Georgia" w:eastAsia="NanumMyeongjo" w:hAnsi="Georgia" w:cs="Arial" w:hint="eastAsia"/>
          <w:sz w:val="23"/>
          <w:szCs w:val="23"/>
          <w:lang w:eastAsia="ko-KR"/>
        </w:rPr>
        <w:t>이</w:t>
      </w:r>
      <w:r w:rsidR="00D6215D" w:rsidRPr="00DA59C0">
        <w:rPr>
          <w:rFonts w:ascii="Georgia" w:eastAsia="NanumMyeongjo" w:hAnsi="Georgia" w:cs="Arial"/>
          <w:sz w:val="23"/>
          <w:szCs w:val="23"/>
          <w:lang w:eastAsia="ko-KR"/>
        </w:rPr>
        <w:t>다</w:t>
      </w:r>
      <w:r w:rsidR="009B56C3" w:rsidRPr="00183A40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9B56C3" w:rsidRPr="00183A40" w:rsidRDefault="009B56C3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:rsidR="00EB4B51" w:rsidRPr="00183A40" w:rsidRDefault="00D6215D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소아마비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퇴치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현황</w:t>
      </w:r>
    </w:p>
    <w:p w:rsidR="00EB4B51" w:rsidRPr="00183A40" w:rsidRDefault="00D6215D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현재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야생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바이러스로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인한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발병국은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아프가니스탄</w:t>
      </w:r>
      <w:r>
        <w:rPr>
          <w:rFonts w:ascii="Georgia" w:eastAsia="NanumMyeongjo" w:hAnsi="Georgia" w:cs="Arial"/>
          <w:sz w:val="23"/>
          <w:szCs w:val="23"/>
          <w:lang w:eastAsia="ko-KR"/>
        </w:rPr>
        <w:t>,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나이지리아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,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파키스탄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등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/>
          <w:sz w:val="23"/>
          <w:szCs w:val="23"/>
          <w:lang w:eastAsia="ko-KR"/>
        </w:rPr>
        <w:t>3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개국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뿐이다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. 201</w:t>
      </w:r>
      <w:r>
        <w:rPr>
          <w:rFonts w:ascii="Georgia" w:eastAsia="NanumMyeongjo" w:hAnsi="Georgia" w:cs="Arial"/>
          <w:sz w:val="23"/>
          <w:szCs w:val="23"/>
          <w:lang w:eastAsia="ko-KR"/>
        </w:rPr>
        <w:t>6</w:t>
      </w:r>
      <w:r w:rsidR="009A0FC8">
        <w:rPr>
          <w:rFonts w:ascii="Georgia" w:eastAsia="NanumMyeongjo" w:hAnsi="Georgia" w:cs="Arial"/>
          <w:sz w:val="23"/>
          <w:szCs w:val="23"/>
          <w:lang w:eastAsia="ko-KR"/>
        </w:rPr>
        <w:t>년에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야생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소아마비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바이러스에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의한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발병</w:t>
      </w:r>
      <w:r w:rsidR="009A0FC8">
        <w:rPr>
          <w:rFonts w:ascii="Georgia" w:eastAsia="NanumMyeongjo" w:hAnsi="Georgia" w:cs="Arial" w:hint="eastAsia"/>
          <w:sz w:val="23"/>
          <w:szCs w:val="23"/>
          <w:lang w:eastAsia="ko-KR"/>
        </w:rPr>
        <w:t>은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전세계적으로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/>
          <w:sz w:val="23"/>
          <w:szCs w:val="23"/>
          <w:lang w:eastAsia="ko-KR"/>
        </w:rPr>
        <w:t>37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건</w:t>
      </w:r>
      <w:r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뿐이었다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.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이는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하루에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1,000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이상의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발병되던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1980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년대에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비해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99.9%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감소된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것이다</w:t>
      </w:r>
      <w:r w:rsidR="00EB4B51" w:rsidRPr="00183A40">
        <w:rPr>
          <w:rFonts w:ascii="Georgia" w:hAnsi="Georgia" w:cs="HelveticaNeueLT Com 55 Roman,It"/>
          <w:i/>
          <w:iCs/>
          <w:color w:val="000000"/>
          <w:sz w:val="24"/>
          <w:szCs w:val="24"/>
        </w:rPr>
        <w:t>.</w:t>
      </w:r>
    </w:p>
    <w:p w:rsidR="00EB4B51" w:rsidRPr="00183A40" w:rsidRDefault="00EB4B51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65 Md"/>
          <w:b/>
          <w:color w:val="000000" w:themeColor="text1"/>
          <w:sz w:val="16"/>
          <w:szCs w:val="16"/>
        </w:rPr>
      </w:pPr>
    </w:p>
    <w:p w:rsidR="00EB4B51" w:rsidRPr="00183A40" w:rsidRDefault="00D6215D" w:rsidP="00D6215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극복해야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할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도전</w:t>
      </w:r>
    </w:p>
    <w:p w:rsidR="00EB4B51" w:rsidRPr="00183A40" w:rsidRDefault="00D6215D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현재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마지막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남아있는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1%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는</w:t>
      </w:r>
      <w:r w:rsidR="009A0FC8"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발병지역의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특수적인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상황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, 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>즉</w:t>
      </w:r>
      <w:r>
        <w:rPr>
          <w:rFonts w:ascii="Georgia" w:eastAsia="NanumMyeongjo" w:hAnsi="Georgia" w:cs="Arial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지리적인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고립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열악한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보건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인프라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분쟁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및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문화적인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장벽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등으로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퇴치가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가장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어렵다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소아마비를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지구상에서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완전히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퇴치하지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않는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한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어느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국가도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재발하지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않는다고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단언할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수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sz w:val="23"/>
          <w:szCs w:val="23"/>
          <w:lang w:eastAsia="ko-KR"/>
        </w:rPr>
        <w:t>없다</w:t>
      </w:r>
      <w:r w:rsidR="00EB4B51" w:rsidRPr="00183A40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EB4B51" w:rsidRPr="00183A40" w:rsidRDefault="00EB4B51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65 Md"/>
          <w:color w:val="00669A"/>
          <w:sz w:val="16"/>
          <w:szCs w:val="16"/>
        </w:rPr>
      </w:pPr>
    </w:p>
    <w:p w:rsidR="00D6215D" w:rsidRDefault="00D6215D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</w:p>
    <w:p w:rsidR="00EB4B51" w:rsidRPr="00183A40" w:rsidRDefault="00D6215D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lastRenderedPageBreak/>
        <w:t>성공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보장</w:t>
      </w:r>
    </w:p>
    <w:p w:rsidR="00EB4B51" w:rsidRPr="00183A40" w:rsidRDefault="00D6215D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 w:cs="HelveticaNeueLT Com 55 Roman"/>
          <w:color w:val="000000"/>
          <w:lang w:eastAsia="ko-KR"/>
        </w:rPr>
        <w:t>소아마비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퇴치를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위한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로타리의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기부금은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빌</w:t>
      </w:r>
      <w:r>
        <w:rPr>
          <w:rFonts w:ascii="Georgia" w:eastAsia="NanumMyeongjo" w:hAnsi="Georgia" w:cs="HelveticaNeueLT Com 55 Roman"/>
          <w:color w:val="000000"/>
          <w:lang w:eastAsia="ko-KR"/>
        </w:rPr>
        <w:t>&amp;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멜린다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게이츠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재단에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의해</w:t>
      </w:r>
      <w:r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>향후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 xml:space="preserve"> 3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>년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 xml:space="preserve"> 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>동안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매년</w:t>
      </w:r>
      <w:r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5</w:t>
      </w:r>
      <w:r>
        <w:rPr>
          <w:rFonts w:ascii="Georgia" w:eastAsia="NanumMyeongjo" w:hAnsi="Georgia" w:cs="HelveticaNeueLT Com 55 Roman"/>
          <w:color w:val="000000"/>
          <w:lang w:eastAsia="ko-KR"/>
        </w:rPr>
        <w:t>,0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00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만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달러</w:t>
      </w:r>
      <w:r>
        <w:rPr>
          <w:rFonts w:ascii="Georgia" w:eastAsia="NanumMyeongjo" w:hAnsi="Georgia" w:cs="HelveticaNeueLT Com 55 Roman" w:hint="eastAsia"/>
          <w:color w:val="000000"/>
          <w:lang w:eastAsia="ko-KR"/>
        </w:rPr>
        <w:t>까지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1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달러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당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2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달러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씩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상응된다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.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로타리의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기부금과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게이츠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재단의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상응기부금은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가장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긴급한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소아마비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면역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활동을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비롯해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의료요원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및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실험실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지원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그리고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보건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관계자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및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부모들을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위한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교육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자료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제작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등에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투입된다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.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이외에도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정부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기업체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그리고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개인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등도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기금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확보에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중요한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역할을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lang w:eastAsia="ko-KR"/>
        </w:rPr>
        <w:t>담당한다</w:t>
      </w:r>
      <w:r w:rsidR="00EB4B51" w:rsidRPr="00183A40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A53057" w:rsidRDefault="00A53057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</w:p>
    <w:p w:rsidR="00EB4B51" w:rsidRPr="00183A40" w:rsidRDefault="00785F6E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785F6E">
        <w:rPr>
          <w:rFonts w:ascii="Malgun Gothic" w:eastAsia="NanumGothic" w:hAnsi="Malgun Gothic" w:cs="Malgun Gothic" w:hint="eastAsia"/>
          <w:b/>
          <w:color w:val="000000" w:themeColor="text1"/>
          <w:sz w:val="24"/>
          <w:szCs w:val="24"/>
          <w:lang w:eastAsia="ko-KR"/>
        </w:rPr>
        <w:t>실천에</w:t>
      </w:r>
      <w:r w:rsidRPr="00785F6E">
        <w:rPr>
          <w:rFonts w:ascii="Malgun Gothic" w:eastAsia="NanumGothic" w:hAnsi="Malgun Gothic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785F6E">
        <w:rPr>
          <w:rFonts w:ascii="Malgun Gothic" w:eastAsia="NanumGothic" w:hAnsi="Malgun Gothic" w:cs="Malgun Gothic" w:hint="eastAsia"/>
          <w:b/>
          <w:color w:val="000000" w:themeColor="text1"/>
          <w:sz w:val="24"/>
          <w:szCs w:val="24"/>
          <w:lang w:eastAsia="ko-KR"/>
        </w:rPr>
        <w:t>나서는</w:t>
      </w:r>
      <w:r w:rsidRPr="00785F6E">
        <w:rPr>
          <w:rFonts w:ascii="Malgun Gothic" w:eastAsia="NanumGothic" w:hAnsi="Malgun Gothic" w:cs="Malgun Gothic" w:hint="eastAsia"/>
          <w:b/>
          <w:color w:val="000000" w:themeColor="text1"/>
          <w:sz w:val="24"/>
          <w:szCs w:val="24"/>
          <w:lang w:eastAsia="ko-KR"/>
        </w:rPr>
        <w:t xml:space="preserve"> </w:t>
      </w:r>
      <w:r w:rsidRPr="00785F6E">
        <w:rPr>
          <w:rFonts w:ascii="Malgun Gothic" w:eastAsia="NanumGothic" w:hAnsi="Malgun Gothic" w:cs="Malgun Gothic" w:hint="eastAsia"/>
          <w:b/>
          <w:color w:val="000000" w:themeColor="text1"/>
          <w:sz w:val="24"/>
          <w:szCs w:val="24"/>
          <w:lang w:eastAsia="ko-KR"/>
        </w:rPr>
        <w:t>로타리</w:t>
      </w:r>
      <w:r w:rsidR="00EB4B51" w:rsidRPr="00785F6E">
        <w:rPr>
          <w:rFonts w:ascii="Georgia" w:eastAsia="NanumGothic" w:hAnsi="Georgia" w:cs="HelveticaNeueLT Com 65 Md"/>
          <w:b/>
          <w:color w:val="000000" w:themeColor="text1"/>
          <w:sz w:val="24"/>
          <w:szCs w:val="24"/>
        </w:rPr>
        <w:t xml:space="preserve"> </w:t>
      </w:r>
    </w:p>
    <w:p w:rsidR="00EB4B51" w:rsidRPr="00183A40" w:rsidRDefault="00785F6E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퇴치를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위해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100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만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명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이상의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많은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로타리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회원들이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자신의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돈과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시간을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기부해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왔다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매년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수백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명의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로타리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회원들이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보건요원들과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함께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발병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지역의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아동들에게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백신을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투여하기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위해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자원봉사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활동에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나선다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아울러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로타리는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유니세프를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 w:hint="eastAsia"/>
          <w:color w:val="000000"/>
          <w:sz w:val="23"/>
          <w:szCs w:val="23"/>
          <w:lang w:eastAsia="ko-KR"/>
        </w:rPr>
        <w:t>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롯한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파트너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단체들과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함께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고립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지역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분쟁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지역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경제적으로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열악한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지역에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퇴치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메시지</w:t>
      </w:r>
      <w:r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’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를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전달하기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위해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대규모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커뮤니케이션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도구들을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제작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배포하고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있다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로타리안들은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동료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회원들에게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자원봉사에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함께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참여할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것을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권유하는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일</w:t>
      </w:r>
      <w:r>
        <w:rPr>
          <w:rFonts w:ascii="Georgia" w:eastAsia="NanumMyeongjo" w:hAnsi="Georgia" w:cs="Arial" w:hint="eastAsia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외에도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백신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냉장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운반을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비롯해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면역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활동을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위한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후방지원에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힘쓰고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Arial"/>
          <w:color w:val="000000"/>
          <w:sz w:val="23"/>
          <w:szCs w:val="23"/>
          <w:lang w:eastAsia="ko-KR"/>
        </w:rPr>
        <w:t>있다</w:t>
      </w:r>
      <w:r w:rsidR="00EB4B51" w:rsidRPr="00183A40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:rsidR="00E70860" w:rsidRPr="00183A40" w:rsidRDefault="00E70860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:rsidR="00EB4B51" w:rsidRPr="00183A40" w:rsidRDefault="00785F6E" w:rsidP="00183A40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>
        <w:rPr>
          <w:rFonts w:ascii="Georgia" w:eastAsia="NanumGothic" w:hAnsi="Georgia" w:cs="Batang"/>
          <w:b/>
          <w:sz w:val="23"/>
          <w:szCs w:val="23"/>
          <w:lang w:eastAsia="ko-KR"/>
        </w:rPr>
        <w:t>‘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요만큼</w:t>
      </w:r>
      <w:r>
        <w:rPr>
          <w:rFonts w:ascii="Georgia" w:eastAsia="NanumGothic" w:hAnsi="Georgia" w:cs="Batang"/>
          <w:b/>
          <w:sz w:val="23"/>
          <w:szCs w:val="23"/>
          <w:lang w:eastAsia="ko-KR"/>
        </w:rPr>
        <w:t>’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 xml:space="preserve"> </w:t>
      </w:r>
      <w:r w:rsidRPr="00DA59C0">
        <w:rPr>
          <w:rFonts w:ascii="Georgia" w:eastAsia="NanumGothic" w:hAnsi="Georgia" w:cs="Batang"/>
          <w:b/>
          <w:sz w:val="23"/>
          <w:szCs w:val="23"/>
          <w:lang w:eastAsia="ko-KR"/>
        </w:rPr>
        <w:t>캠페인</w:t>
      </w:r>
    </w:p>
    <w:p w:rsidR="00EB4B51" w:rsidRPr="00183A40" w:rsidRDefault="00785F6E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55 Roman"/>
          <w:color w:val="000000"/>
          <w:sz w:val="24"/>
          <w:szCs w:val="24"/>
        </w:rPr>
      </w:pP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로타리의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퇴치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공공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인식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65 Md"/>
          <w:sz w:val="23"/>
          <w:szCs w:val="23"/>
          <w:lang w:eastAsia="ko-KR"/>
        </w:rPr>
        <w:t>확대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캠페인인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65 Md"/>
          <w:sz w:val="23"/>
          <w:szCs w:val="23"/>
          <w:lang w:eastAsia="ko-KR"/>
        </w:rPr>
        <w:t>‘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요만큼</w:t>
      </w:r>
      <w:r>
        <w:rPr>
          <w:rFonts w:ascii="Georgia" w:eastAsia="NanumMyeongjo" w:hAnsi="Georgia" w:cs="HelveticaNeueLT Com 65 Md"/>
          <w:sz w:val="23"/>
          <w:szCs w:val="23"/>
          <w:lang w:eastAsia="ko-KR"/>
        </w:rPr>
        <w:t>’</w:t>
      </w:r>
      <w:bookmarkStart w:id="0" w:name="_GoBack"/>
      <w:bookmarkEnd w:id="0"/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에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참여한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유명인사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및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일반인들의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수는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헤아릴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수가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없다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이들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가운데에는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빌</w:t>
      </w:r>
      <w:r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&amp;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멜린다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게이츠재단의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빌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게이츠를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위시하여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영화배우인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크리스틴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벨과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아치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>판자비</w:t>
      </w:r>
      <w:r w:rsidRPr="00DA59C0">
        <w:rPr>
          <w:rFonts w:ascii="Georgia" w:eastAsia="NanumMyeongjo" w:hAnsi="Georgia" w:cs="Batang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WWE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수퍼스타인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존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세나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수퍼모델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이자벨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폰타나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노벨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평화상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수상자인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데스몬드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투투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주교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액션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스타인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55 Roman" w:hint="eastAsia"/>
          <w:color w:val="000000"/>
          <w:sz w:val="23"/>
          <w:szCs w:val="23"/>
          <w:lang w:eastAsia="ko-KR"/>
        </w:rPr>
        <w:t>재키</w:t>
      </w:r>
      <w:r>
        <w:rPr>
          <w:rFonts w:ascii="Georgia" w:eastAsia="NanumMyeongjo" w:hAnsi="Georgia" w:cs="HelveticaNeueLT Com 55 Roman" w:hint="eastAsia"/>
          <w:color w:val="000000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55 Roman" w:hint="eastAsia"/>
          <w:color w:val="000000"/>
          <w:sz w:val="23"/>
          <w:szCs w:val="23"/>
          <w:lang w:eastAsia="ko-KR"/>
        </w:rPr>
        <w:t>찬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권투선수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매니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파퀴아오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한국의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팝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스타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싸이</w:t>
      </w:r>
      <w:r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유명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골퍼인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잭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니콜라우스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환경운동가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제인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구달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세계적인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바이얼리니스트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이작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펄만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그래미상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수상자인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A.R.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라만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앤젤리크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키드조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지기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말리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,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그리고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평화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운동가인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요르단의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누어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왕비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등이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>있다</w:t>
      </w:r>
      <w:r w:rsidRPr="00DA59C0">
        <w:rPr>
          <w:rFonts w:ascii="Georgia" w:eastAsia="NanumMyeongjo" w:hAnsi="Georgia" w:cs="HelveticaNeueLT Com 55 Roman"/>
          <w:color w:val="000000"/>
          <w:sz w:val="23"/>
          <w:szCs w:val="23"/>
          <w:lang w:eastAsia="ko-KR"/>
        </w:rPr>
        <w:t xml:space="preserve">.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소아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마비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퇴치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친선대사이기도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한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이들은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공익광고와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SNS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를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통해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그리고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일반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행사에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참석하여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대중들을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상대로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소아마비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퇴치에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대한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인식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제고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>활동을</w:t>
      </w:r>
      <w:r w:rsidRPr="00DA59C0">
        <w:rPr>
          <w:rFonts w:ascii="Georgia" w:eastAsia="NanumMyeongjo" w:hAnsi="Georgia" w:cs="HelveticaNeueLT Com 65 Md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65 Md"/>
          <w:sz w:val="23"/>
          <w:szCs w:val="23"/>
          <w:lang w:eastAsia="ko-KR"/>
        </w:rPr>
        <w:t>펼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치고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 xml:space="preserve"> 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있다</w:t>
      </w:r>
      <w:r>
        <w:rPr>
          <w:rFonts w:ascii="Georgia" w:eastAsia="NanumMyeongjo" w:hAnsi="Georgia" w:cs="HelveticaNeueLT Com 65 Md" w:hint="eastAsia"/>
          <w:sz w:val="23"/>
          <w:szCs w:val="23"/>
          <w:lang w:eastAsia="ko-KR"/>
        </w:rPr>
        <w:t>.</w:t>
      </w:r>
    </w:p>
    <w:p w:rsidR="00EB4B51" w:rsidRPr="00183A40" w:rsidRDefault="00EB4B51" w:rsidP="00183A40">
      <w:pPr>
        <w:autoSpaceDE w:val="0"/>
        <w:autoSpaceDN w:val="0"/>
        <w:adjustRightInd w:val="0"/>
        <w:spacing w:after="0"/>
        <w:jc w:val="both"/>
        <w:rPr>
          <w:rFonts w:ascii="Georgia" w:hAnsi="Georgia" w:cs="HelveticaNeueLT Com 65 Md"/>
          <w:color w:val="00669A"/>
          <w:sz w:val="24"/>
          <w:szCs w:val="24"/>
        </w:rPr>
      </w:pPr>
    </w:p>
    <w:sectPr w:rsidR="00EB4B51" w:rsidRPr="00183A40" w:rsidSect="0018405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31" w:rsidRDefault="00AA3C31" w:rsidP="0018405B">
      <w:pPr>
        <w:spacing w:after="0" w:line="240" w:lineRule="auto"/>
      </w:pPr>
      <w:r>
        <w:separator/>
      </w:r>
    </w:p>
  </w:endnote>
  <w:endnote w:type="continuationSeparator" w:id="0">
    <w:p w:rsidR="00AA3C31" w:rsidRDefault="00AA3C31" w:rsidP="0018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65 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anumGothic">
    <w:altName w:val="Arial Unicode MS"/>
    <w:panose1 w:val="020D0604000000000000"/>
    <w:charset w:val="81"/>
    <w:family w:val="swiss"/>
    <w:pitch w:val="variable"/>
    <w:sig w:usb0="900002A7" w:usb1="29D7F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numMyeongjo">
    <w:altName w:val="Malgun Gothic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HelveticaNeueLT Com 55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55 Roman,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31" w:rsidRDefault="00AA3C31" w:rsidP="0018405B">
      <w:pPr>
        <w:spacing w:after="0" w:line="240" w:lineRule="auto"/>
      </w:pPr>
      <w:r>
        <w:separator/>
      </w:r>
    </w:p>
  </w:footnote>
  <w:footnote w:type="continuationSeparator" w:id="0">
    <w:p w:rsidR="00AA3C31" w:rsidRDefault="00AA3C31" w:rsidP="0018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05B" w:rsidRDefault="0018405B">
    <w:pPr>
      <w:pStyle w:val="Header"/>
    </w:pPr>
    <w:r w:rsidRPr="00F60026">
      <w:rPr>
        <w:noProof/>
        <w:sz w:val="15"/>
        <w:szCs w:val="15"/>
        <w:lang w:eastAsia="ko-KR"/>
      </w:rPr>
      <w:drawing>
        <wp:inline distT="0" distB="0" distL="0" distR="0" wp14:anchorId="3B2553F1" wp14:editId="22121FBE">
          <wp:extent cx="1508760" cy="566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51"/>
    <w:rsid w:val="00056723"/>
    <w:rsid w:val="001315D0"/>
    <w:rsid w:val="00183A40"/>
    <w:rsid w:val="0018405B"/>
    <w:rsid w:val="001D101A"/>
    <w:rsid w:val="002C18C7"/>
    <w:rsid w:val="004622BD"/>
    <w:rsid w:val="004B3A4E"/>
    <w:rsid w:val="004C246F"/>
    <w:rsid w:val="00665C48"/>
    <w:rsid w:val="006A129E"/>
    <w:rsid w:val="007115C2"/>
    <w:rsid w:val="007437ED"/>
    <w:rsid w:val="00785F6E"/>
    <w:rsid w:val="0090333F"/>
    <w:rsid w:val="009A0FC8"/>
    <w:rsid w:val="009B56C3"/>
    <w:rsid w:val="00A53057"/>
    <w:rsid w:val="00A574D3"/>
    <w:rsid w:val="00AA351F"/>
    <w:rsid w:val="00AA3C31"/>
    <w:rsid w:val="00C014C5"/>
    <w:rsid w:val="00CB4469"/>
    <w:rsid w:val="00D6215D"/>
    <w:rsid w:val="00D861AB"/>
    <w:rsid w:val="00D92DC6"/>
    <w:rsid w:val="00E61D9A"/>
    <w:rsid w:val="00E70860"/>
    <w:rsid w:val="00EB4B51"/>
    <w:rsid w:val="00F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16B76C"/>
  <w15:docId w15:val="{602A74BF-A644-4697-BF73-18F804E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3057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7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5B"/>
  </w:style>
  <w:style w:type="paragraph" w:styleId="Footer">
    <w:name w:val="footer"/>
    <w:basedOn w:val="Normal"/>
    <w:link w:val="FooterChar"/>
    <w:uiPriority w:val="99"/>
    <w:unhideWhenUsed/>
    <w:rsid w:val="00184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5B"/>
  </w:style>
  <w:style w:type="paragraph" w:styleId="BalloonText">
    <w:name w:val="Balloon Text"/>
    <w:basedOn w:val="Normal"/>
    <w:link w:val="BalloonTextChar"/>
    <w:uiPriority w:val="99"/>
    <w:semiHidden/>
    <w:unhideWhenUsed/>
    <w:rsid w:val="0018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0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3A4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53057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olioeradication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dpolio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nicef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dc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Fiore</dc:creator>
  <cp:lastModifiedBy>Dong Yoon</cp:lastModifiedBy>
  <cp:revision>3</cp:revision>
  <dcterms:created xsi:type="dcterms:W3CDTF">2017-07-24T22:09:00Z</dcterms:created>
  <dcterms:modified xsi:type="dcterms:W3CDTF">2017-07-28T18:03:00Z</dcterms:modified>
</cp:coreProperties>
</file>