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55722" w14:textId="77777777" w:rsidR="002B5741" w:rsidRPr="0018405B" w:rsidRDefault="002B5741" w:rsidP="002B5741">
      <w:pPr>
        <w:autoSpaceDE w:val="0"/>
        <w:autoSpaceDN w:val="0"/>
        <w:adjustRightInd w:val="0"/>
        <w:spacing w:after="0" w:line="240" w:lineRule="auto"/>
        <w:rPr>
          <w:rFonts w:ascii="Georgia" w:hAnsi="Georgia" w:cs="HelveticaNeueLT Com 65 Md"/>
          <w:color w:val="00669A"/>
          <w:sz w:val="40"/>
          <w:szCs w:val="40"/>
        </w:rPr>
      </w:pPr>
    </w:p>
    <w:p w14:paraId="124C979C" w14:textId="77777777" w:rsidR="002B5741" w:rsidRPr="009C3C84" w:rsidRDefault="002B5741" w:rsidP="002B5741">
      <w:pPr>
        <w:pStyle w:val="Heading1"/>
        <w:jc w:val="center"/>
        <w:rPr>
          <w:rFonts w:cs="Calibri"/>
          <w:bCs w:val="0"/>
          <w:sz w:val="40"/>
          <w:szCs w:val="40"/>
        </w:rPr>
      </w:pPr>
      <w:r w:rsidRPr="009C3C84">
        <w:rPr>
          <w:b w:val="0"/>
          <w:bCs w:val="0"/>
          <w:noProof/>
        </w:rPr>
        <mc:AlternateContent>
          <mc:Choice Requires="wps">
            <w:drawing>
              <wp:anchor distT="0" distB="0" distL="114300" distR="114300" simplePos="0" relativeHeight="251659264" behindDoc="0" locked="0" layoutInCell="1" allowOverlap="1" wp14:anchorId="620685A8" wp14:editId="2F4260CA">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008D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" strokecolor="#005daa" strokeweight=".5pt">
                <v:stroke joinstyle="miter"/>
              </v:line>
            </w:pict>
          </mc:Fallback>
        </mc:AlternateContent>
      </w:r>
      <w:r w:rsidRPr="009C3C84">
        <w:rPr>
          <w:sz w:val="40"/>
          <w:szCs w:val="40"/>
          <w:lang w:val="de"/>
        </w:rPr>
        <w:t>Rotary und Polio</w:t>
      </w:r>
    </w:p>
    <w:p w14:paraId="1F60F0A6" w14:textId="77777777" w:rsidR="002B5741" w:rsidRPr="009C3C84" w:rsidRDefault="002B5741" w:rsidP="002B5741">
      <w:pPr>
        <w:autoSpaceDE w:val="0"/>
        <w:autoSpaceDN w:val="0"/>
        <w:adjustRightInd w:val="0"/>
        <w:spacing w:after="0" w:line="240" w:lineRule="auto"/>
        <w:jc w:val="center"/>
        <w:rPr>
          <w:rFonts w:ascii="Georgia" w:hAnsi="Georgia" w:cs="HelveticaNeueLT Com 65 Md"/>
          <w:color w:val="00669A"/>
          <w:sz w:val="21"/>
        </w:rPr>
      </w:pPr>
      <w:r w:rsidRPr="009C3C84">
        <w:rPr>
          <w:rFonts w:ascii="Georgia" w:hAnsi="Georgia" w:cs="HelveticaNeueLT Com 65 Md"/>
          <w:b/>
          <w:bCs/>
          <w:sz w:val="32"/>
          <w:szCs w:val="40"/>
          <w:lang w:val="de"/>
        </w:rPr>
        <w:t xml:space="preserve"> </w:t>
      </w:r>
    </w:p>
    <w:p w14:paraId="64FCD3E3" w14:textId="77777777" w:rsidR="002B5741" w:rsidRPr="009C3C84" w:rsidRDefault="002B5741" w:rsidP="002B5741">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Polio</w:t>
      </w:r>
    </w:p>
    <w:p w14:paraId="5259A586" w14:textId="50E985D7" w:rsidR="002B5741" w:rsidRPr="009C3C84" w:rsidRDefault="002B5741"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t>Poliomyelitis oder Polio ist eine lähmende und möglicherweise tödlich verlaufende Krankheit, die Kinder in einigen Teilen der Welt noch immer bedroht. Das Poliovirus befällt das Nervensystem und kann innerhalb weniger Stunden eine totale Lähmung verursachen. Es kann Menschen jeden Alters befallen, betrifft jedoch hauptsächlich Kinder unter fünf Jahren. Kinderlähmung kann durch Impfungen verhindert werden, ist aber nicht heilbar. Im Gegensatz zu den meisten Krankheiten kann Polio ausgerottet werden.</w:t>
      </w:r>
    </w:p>
    <w:p w14:paraId="542FDB66" w14:textId="77777777" w:rsidR="002B5741" w:rsidRPr="009C3C84" w:rsidRDefault="002B5741" w:rsidP="009D75AD">
      <w:pPr>
        <w:autoSpaceDE w:val="0"/>
        <w:autoSpaceDN w:val="0"/>
        <w:adjustRightInd w:val="0"/>
        <w:spacing w:after="0"/>
        <w:rPr>
          <w:rFonts w:ascii="Georgia" w:hAnsi="Georgia" w:cs="HelveticaNeueLT Com 55 Roman"/>
          <w:color w:val="000000"/>
          <w:sz w:val="24"/>
          <w:szCs w:val="24"/>
        </w:rPr>
      </w:pPr>
    </w:p>
    <w:p w14:paraId="4B00AA1A" w14:textId="77777777" w:rsidR="002B5741" w:rsidRPr="009C3C84" w:rsidRDefault="002B5741" w:rsidP="009D75AD">
      <w:pPr>
        <w:autoSpaceDE w:val="0"/>
        <w:autoSpaceDN w:val="0"/>
        <w:adjustRightInd w:val="0"/>
        <w:spacing w:after="0"/>
        <w:rPr>
          <w:rFonts w:ascii="Georgia" w:hAnsi="Georgia" w:cs="HelveticaNeueLT Com 65 Md"/>
          <w:color w:val="00669A"/>
          <w:sz w:val="24"/>
          <w:szCs w:val="24"/>
        </w:rPr>
      </w:pPr>
    </w:p>
    <w:p w14:paraId="738A7D4F"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PolioPlus</w:t>
      </w:r>
    </w:p>
    <w:p w14:paraId="22F6460C" w14:textId="5F5BFF1A" w:rsidR="00A83570" w:rsidRPr="009C3C84" w:rsidRDefault="00A83570"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t xml:space="preserve">Rotary und unsere Partner sind seit über 30 Jahren bestrebt, Polio weltweit auszurotten. Unser </w:t>
      </w:r>
      <w:hyperlink r:id="rId7" w:history="1">
        <w:r w:rsidRPr="009C3C84">
          <w:rPr>
            <w:rStyle w:val="Hyperlink"/>
            <w:rFonts w:ascii="Georgia" w:hAnsi="Georgia" w:cs="HelveticaNeueLT Com 55 Roman"/>
            <w:sz w:val="24"/>
            <w:szCs w:val="24"/>
            <w:lang w:val="de"/>
          </w:rPr>
          <w:t>PolioPlus</w:t>
        </w:r>
      </w:hyperlink>
      <w:r w:rsidRPr="009C3C84">
        <w:rPr>
          <w:rFonts w:ascii="Georgia" w:hAnsi="Georgia" w:cs="HelveticaNeueLT Com 55 Roman"/>
          <w:color w:val="000000"/>
          <w:sz w:val="24"/>
          <w:szCs w:val="24"/>
          <w:lang w:val="de"/>
        </w:rPr>
        <w:t xml:space="preserve">-Programm war die erste Initiative zur Bekämpfung der weltweiten Kinderlähmung, bei der Kinder in großem Umfang geimpft wurden. Als zentraler Partner der </w:t>
      </w:r>
      <w:hyperlink r:id="rId8" w:history="1">
        <w:r w:rsidRPr="009C3C84">
          <w:rPr>
            <w:rStyle w:val="Hyperlink"/>
            <w:rFonts w:ascii="Georgia" w:hAnsi="Georgia" w:cs="HelveticaNeueLT Com 55 Roman"/>
            <w:sz w:val="24"/>
            <w:szCs w:val="24"/>
            <w:lang w:val="de"/>
          </w:rPr>
          <w:t>Global Polio Eradication Initiative</w:t>
        </w:r>
      </w:hyperlink>
      <w:r w:rsidRPr="009C3C84">
        <w:rPr>
          <w:rFonts w:ascii="Georgia" w:hAnsi="Georgia" w:cs="HelveticaNeueLT Com 55 Roman"/>
          <w:color w:val="000000"/>
          <w:sz w:val="24"/>
          <w:szCs w:val="24"/>
          <w:lang w:val="de"/>
        </w:rPr>
        <w:t xml:space="preserve"> konzentriert sich Rotary auf Lobbyarbeit, Fundraising, Rekrutierung von Freiwilligen und Sensibilisierung.</w:t>
      </w:r>
    </w:p>
    <w:p w14:paraId="5CEA080F" w14:textId="77777777" w:rsidR="00A83570" w:rsidRPr="009C3C84" w:rsidRDefault="00A83570" w:rsidP="009D75AD">
      <w:pPr>
        <w:autoSpaceDE w:val="0"/>
        <w:autoSpaceDN w:val="0"/>
        <w:adjustRightInd w:val="0"/>
        <w:spacing w:after="0"/>
        <w:rPr>
          <w:rFonts w:ascii="Georgia" w:hAnsi="Georgia" w:cs="HelveticaNeueLT Com 55 Roman"/>
          <w:color w:val="000000"/>
          <w:sz w:val="24"/>
          <w:szCs w:val="24"/>
        </w:rPr>
      </w:pPr>
    </w:p>
    <w:p w14:paraId="19440F27" w14:textId="72207AA6" w:rsidR="00A83570" w:rsidRPr="009C3C84" w:rsidRDefault="00A83570"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t xml:space="preserve">Rotary-Mitglieder haben über 2,1 Milliarden US-Dollar und unzählige ehrenamtliche Arbeitsstunden zur Verfügung gestellt, um mehr als 2,5 Milliarden Kinder in 122 Ländern vor dieser lähmenden Krankheit zu schützen. Das Engagement von Rotary spielte eine Rolle bei den Entscheidungen der Regierungen, mehr als 10 Milliarden US-Dollar dazu beizutragen. </w:t>
      </w:r>
    </w:p>
    <w:p w14:paraId="63060DA1" w14:textId="77777777" w:rsidR="002B5741" w:rsidRPr="009C3C84" w:rsidRDefault="002B5741" w:rsidP="009D75AD">
      <w:pPr>
        <w:autoSpaceDE w:val="0"/>
        <w:autoSpaceDN w:val="0"/>
        <w:adjustRightInd w:val="0"/>
        <w:spacing w:after="0"/>
        <w:rPr>
          <w:rFonts w:ascii="Georgia" w:hAnsi="Georgia" w:cs="HelveticaNeueLT Com 55 Roman"/>
          <w:color w:val="000000"/>
          <w:sz w:val="24"/>
          <w:szCs w:val="24"/>
        </w:rPr>
      </w:pPr>
    </w:p>
    <w:p w14:paraId="7A45B7BF" w14:textId="77777777" w:rsidR="002B5741" w:rsidRPr="009C3C84" w:rsidRDefault="002B5741" w:rsidP="009D75AD">
      <w:pPr>
        <w:autoSpaceDE w:val="0"/>
        <w:autoSpaceDN w:val="0"/>
        <w:adjustRightInd w:val="0"/>
        <w:spacing w:after="0"/>
        <w:rPr>
          <w:rFonts w:ascii="Georgia" w:hAnsi="Georgia" w:cs="HelveticaNeueLT Com 65 Md"/>
          <w:color w:val="00669A"/>
          <w:sz w:val="24"/>
          <w:szCs w:val="24"/>
        </w:rPr>
      </w:pPr>
    </w:p>
    <w:p w14:paraId="5FA7078E"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Polio heute</w:t>
      </w:r>
    </w:p>
    <w:p w14:paraId="25D9C574" w14:textId="37810207" w:rsidR="00A83570" w:rsidRPr="009C3C84" w:rsidRDefault="00BE05C4"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olor w:val="000000" w:themeColor="text1"/>
          <w:sz w:val="24"/>
          <w:szCs w:val="28"/>
          <w:lang w:val="de"/>
        </w:rPr>
        <w:t xml:space="preserve">Als Rotary und seine Partner 1988 die GPEI gründeten, gab es jedes Jahr 350.000 Poliofälle in 125 Ländern. </w:t>
      </w:r>
      <w:r w:rsidRPr="009C3C84">
        <w:rPr>
          <w:rFonts w:ascii="Georgia" w:hAnsi="Georgia"/>
          <w:color w:val="000000"/>
          <w:sz w:val="24"/>
          <w:szCs w:val="28"/>
          <w:lang w:val="de"/>
        </w:rPr>
        <w:t>Heute haben wir die Poliofälle um 99,9 Prozent verringert und es melden nur noch zwei Länder weiterhin Fälle von Polio-Wildviren: Afghanistan und Pakistan. Dank der Anstrengungen von Rotary und unseren Partnern konnten fast 19 Millionen Menschen vor der Lähmung und über 1,5 Millionen Menschen vor dem Tod gerettet werden. </w:t>
      </w:r>
      <w:r w:rsidRPr="009C3C84">
        <w:rPr>
          <w:rFonts w:ascii="Georgia" w:hAnsi="Georgia"/>
          <w:color w:val="000000"/>
          <w:sz w:val="24"/>
          <w:szCs w:val="24"/>
          <w:lang w:val="de"/>
        </w:rPr>
        <w:t xml:space="preserve">Die Infrastruktur, die wir zur Beendigung der Kinderlähmung aufgebaut haben, wird auch zur Behandlung und Vorbeugung anderer Krankheiten genutzt </w:t>
      </w:r>
      <w:r w:rsidRPr="009C3C84">
        <w:rPr>
          <w:rFonts w:ascii="Georgia" w:hAnsi="Georgia"/>
          <w:color w:val="000000"/>
          <w:sz w:val="24"/>
          <w:szCs w:val="28"/>
          <w:lang w:val="de"/>
        </w:rPr>
        <w:t>(einschließlich COVID-19)</w:t>
      </w:r>
      <w:r w:rsidRPr="009C3C84">
        <w:rPr>
          <w:rFonts w:ascii="Georgia" w:hAnsi="Georgia"/>
          <w:color w:val="000000"/>
          <w:sz w:val="24"/>
          <w:szCs w:val="24"/>
          <w:lang w:val="de"/>
        </w:rPr>
        <w:t xml:space="preserve"> und hat dauerhafte Auswirkungen auf andere Bereiche der öffentlichen Gesundheit. </w:t>
      </w:r>
    </w:p>
    <w:p w14:paraId="2E78B813" w14:textId="77777777" w:rsidR="00A83570" w:rsidRPr="009C3C84" w:rsidRDefault="00A83570" w:rsidP="009D75AD">
      <w:pPr>
        <w:autoSpaceDE w:val="0"/>
        <w:autoSpaceDN w:val="0"/>
        <w:adjustRightInd w:val="0"/>
        <w:spacing w:after="0"/>
        <w:rPr>
          <w:rFonts w:ascii="Georgia" w:hAnsi="Georgia" w:cs="HelveticaNeueLT Com 55 Roman,It"/>
          <w:i/>
          <w:iCs/>
          <w:color w:val="000000"/>
          <w:sz w:val="24"/>
          <w:szCs w:val="24"/>
        </w:rPr>
      </w:pPr>
    </w:p>
    <w:p w14:paraId="683A8EEF"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16"/>
          <w:szCs w:val="16"/>
        </w:rPr>
      </w:pPr>
    </w:p>
    <w:p w14:paraId="298A6574"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Herausforderungen</w:t>
      </w:r>
    </w:p>
    <w:p w14:paraId="3D62EBEE" w14:textId="517AD0FA" w:rsidR="002B5741" w:rsidRPr="009C3C84" w:rsidRDefault="00A83570"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lastRenderedPageBreak/>
        <w:t xml:space="preserve">Rotary und unsere Partner haben enorme Fortschritte bei der Bekämpfung der Kinderlähmung erzielt, aber die Beseitigung aller Fälle wird noch weitere Fortschritte und Ausdauer erfordern. Afghanistan und Pakistan stehen vor einzigartigen Herausforderungen, darunter politische Unsicherheit, äußerst mobile Bevölkerungsgruppen, schwieriges Gelände und in einigen Fällen Ablehnung von Impfungen sowie logistische Hindernisse. Mit ausreichenden Ressourcen, dem Engagement der nationalen Regierungen und Innovationen, die den Zugang zu abgelegenen Gebieten verbessern, sind wir optimistisch, Polio besiegen zu können. </w:t>
      </w:r>
    </w:p>
    <w:p w14:paraId="1701ECAB" w14:textId="77777777" w:rsidR="002B5741" w:rsidRPr="009C3C84" w:rsidRDefault="002B5741" w:rsidP="009D75AD">
      <w:pPr>
        <w:autoSpaceDE w:val="0"/>
        <w:autoSpaceDN w:val="0"/>
        <w:adjustRightInd w:val="0"/>
        <w:spacing w:after="0"/>
        <w:rPr>
          <w:rFonts w:ascii="Georgia" w:hAnsi="Georgia" w:cs="HelveticaNeueLT Com 65 Md"/>
          <w:color w:val="00669A"/>
          <w:sz w:val="16"/>
          <w:szCs w:val="16"/>
        </w:rPr>
      </w:pPr>
    </w:p>
    <w:p w14:paraId="3FE1227B" w14:textId="77777777" w:rsidR="00A83570" w:rsidRPr="009C3C84" w:rsidRDefault="00A83570" w:rsidP="009D75AD">
      <w:pPr>
        <w:autoSpaceDE w:val="0"/>
        <w:autoSpaceDN w:val="0"/>
        <w:adjustRightInd w:val="0"/>
        <w:spacing w:after="0"/>
        <w:rPr>
          <w:rFonts w:ascii="Georgia" w:hAnsi="Georgia" w:cs="HelveticaNeueLT Com 65 Md"/>
          <w:color w:val="00669A"/>
          <w:sz w:val="16"/>
          <w:szCs w:val="16"/>
        </w:rPr>
      </w:pPr>
    </w:p>
    <w:p w14:paraId="3AF491AA"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Erfolg sichern</w:t>
      </w:r>
    </w:p>
    <w:p w14:paraId="5384FD73" w14:textId="1F3F97A2" w:rsidR="002B5741" w:rsidRPr="009C3C84" w:rsidRDefault="00A83570"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t xml:space="preserve">Rotary hat zugesagt, jährlich 50 Millionen US-Dollar für die Ausrottung von Polio aufzubringen. Die </w:t>
      </w:r>
      <w:hyperlink r:id="rId9" w:history="1">
        <w:r w:rsidRPr="009C3C84">
          <w:rPr>
            <w:rStyle w:val="Hyperlink"/>
            <w:rFonts w:ascii="Georgia" w:hAnsi="Georgia" w:cs="HelveticaNeueLT Com 55 Roman"/>
            <w:sz w:val="24"/>
            <w:szCs w:val="24"/>
            <w:lang w:val="de"/>
          </w:rPr>
          <w:t>Bill &amp; Melinda Gates Foundation</w:t>
        </w:r>
      </w:hyperlink>
      <w:r w:rsidRPr="009C3C84">
        <w:rPr>
          <w:rFonts w:ascii="Georgia" w:hAnsi="Georgia" w:cs="HelveticaNeueLT Com 55 Roman"/>
          <w:color w:val="000000"/>
          <w:sz w:val="24"/>
          <w:szCs w:val="24"/>
          <w:lang w:val="de"/>
        </w:rPr>
        <w:t xml:space="preserve"> hat zugesagt, eine komplementäre Geldspende im Verhältnis 2-zu-1 hinzuzufügen, was einem jährlichen Betrag von 150 Millionen US-Dollar entspricht. Durch diese Mittel können dringend benötigte operative Unterstützung, medizinisches Personal, Laborausrüstung und Schulungsmaterial bereitgestellt werden. Regierungen, Unternehmen und private Geldgeber spielen bei der Finanzierung eine entscheidende Rolle.</w:t>
      </w:r>
    </w:p>
    <w:p w14:paraId="2FFC04B0"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24"/>
          <w:szCs w:val="24"/>
        </w:rPr>
      </w:pPr>
    </w:p>
    <w:p w14:paraId="724C9A98" w14:textId="77777777" w:rsidR="00A83570" w:rsidRPr="009C3C84" w:rsidRDefault="00A83570" w:rsidP="009D75AD">
      <w:pPr>
        <w:autoSpaceDE w:val="0"/>
        <w:autoSpaceDN w:val="0"/>
        <w:adjustRightInd w:val="0"/>
        <w:spacing w:after="0"/>
        <w:rPr>
          <w:rFonts w:ascii="Georgia" w:hAnsi="Georgia" w:cs="HelveticaNeueLT Com 65 Md"/>
          <w:b/>
          <w:color w:val="000000" w:themeColor="text1"/>
          <w:sz w:val="24"/>
          <w:szCs w:val="24"/>
        </w:rPr>
      </w:pPr>
    </w:p>
    <w:p w14:paraId="7FD39E12" w14:textId="77777777" w:rsidR="002B5741" w:rsidRPr="009C3C84" w:rsidRDefault="002B5741" w:rsidP="009D75AD">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 xml:space="preserve">Rotary in Aktion </w:t>
      </w:r>
    </w:p>
    <w:p w14:paraId="74640542" w14:textId="44F7FE14" w:rsidR="002B5741" w:rsidRPr="009C3C84" w:rsidRDefault="00A83570"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t xml:space="preserve">Mehr als 1 Million Rotary-Mitglieder haben ihre Zeit und ihr Geld für die Ausrottung der Kinderlähmung gespendet. Jedes Jahr arbeiten Hunderte von Mitgliedern mit Gesundheitspersonal zusammen, um Kinder in von Kinderlähmung betroffenen Ländern zu impfen. Rotary-Mitglieder arbeiten mit </w:t>
      </w:r>
      <w:hyperlink r:id="rId10" w:history="1">
        <w:r w:rsidRPr="009C3C84">
          <w:rPr>
            <w:rStyle w:val="Hyperlink"/>
            <w:rFonts w:ascii="Georgia" w:hAnsi="Georgia" w:cs="HelveticaNeueLT Com 55 Roman"/>
            <w:sz w:val="24"/>
            <w:szCs w:val="24"/>
            <w:lang w:val="de"/>
          </w:rPr>
          <w:t>UNICEF</w:t>
        </w:r>
      </w:hyperlink>
      <w:r w:rsidRPr="009C3C84">
        <w:rPr>
          <w:rFonts w:ascii="Georgia" w:hAnsi="Georgia" w:cs="HelveticaNeueLT Com 55 Roman"/>
          <w:color w:val="000000"/>
          <w:sz w:val="24"/>
          <w:szCs w:val="24"/>
          <w:lang w:val="de"/>
        </w:rPr>
        <w:t xml:space="preserve"> und anderen Partnern zusammen, um Informationsmaterial für Menschen in Gebieten zu erstellen und zu verteilen, die aufgrund von Konflikten, geografischer Lage oder Armut isoliert sind. Sie setzen sich auch dafür ein, andere Freiwillige zu rekrutieren, beim Transport des Impfstoffs zu helfen und andere logistische Unterstützung zu leisten.</w:t>
      </w:r>
    </w:p>
    <w:p w14:paraId="3C2AA465" w14:textId="77777777" w:rsidR="002B5741" w:rsidRPr="009C3C84" w:rsidRDefault="002B5741" w:rsidP="009D75AD">
      <w:pPr>
        <w:autoSpaceDE w:val="0"/>
        <w:autoSpaceDN w:val="0"/>
        <w:adjustRightInd w:val="0"/>
        <w:spacing w:after="0"/>
        <w:rPr>
          <w:rFonts w:ascii="Georgia" w:hAnsi="Georgia" w:cs="HelveticaNeueLT Com 65 Md"/>
          <w:color w:val="00669A"/>
          <w:sz w:val="24"/>
          <w:szCs w:val="24"/>
        </w:rPr>
      </w:pPr>
    </w:p>
    <w:p w14:paraId="4AF1946D" w14:textId="77777777" w:rsidR="00A83570" w:rsidRPr="009C3C84" w:rsidRDefault="00A83570" w:rsidP="009D75AD">
      <w:pPr>
        <w:autoSpaceDE w:val="0"/>
        <w:autoSpaceDN w:val="0"/>
        <w:adjustRightInd w:val="0"/>
        <w:spacing w:after="0"/>
        <w:rPr>
          <w:rFonts w:ascii="Georgia" w:hAnsi="Georgia" w:cs="HelveticaNeueLT Com 65 Md"/>
          <w:color w:val="00669A"/>
          <w:sz w:val="24"/>
          <w:szCs w:val="24"/>
        </w:rPr>
      </w:pPr>
    </w:p>
    <w:p w14:paraId="30D7FC5B" w14:textId="77777777" w:rsidR="002B5741" w:rsidRPr="009C3C84" w:rsidRDefault="00A83570" w:rsidP="009D75AD">
      <w:pPr>
        <w:autoSpaceDE w:val="0"/>
        <w:autoSpaceDN w:val="0"/>
        <w:adjustRightInd w:val="0"/>
        <w:spacing w:after="0"/>
        <w:rPr>
          <w:rFonts w:ascii="Georgia" w:hAnsi="Georgia" w:cs="HelveticaNeueLT Com 65 Md"/>
          <w:b/>
          <w:color w:val="000000" w:themeColor="text1"/>
          <w:sz w:val="24"/>
          <w:szCs w:val="24"/>
        </w:rPr>
      </w:pPr>
      <w:r w:rsidRPr="009C3C84">
        <w:rPr>
          <w:rFonts w:ascii="Georgia" w:hAnsi="Georgia" w:cs="HelveticaNeueLT Com 65 Md"/>
          <w:b/>
          <w:bCs/>
          <w:color w:val="000000" w:themeColor="text1"/>
          <w:sz w:val="24"/>
          <w:szCs w:val="24"/>
          <w:lang w:val="de"/>
        </w:rPr>
        <w:t xml:space="preserve">Promi-Unterstützung </w:t>
      </w:r>
    </w:p>
    <w:p w14:paraId="68F8F1F8" w14:textId="2CAE2786" w:rsidR="002B5741" w:rsidRPr="00183A40" w:rsidRDefault="00A83570" w:rsidP="009D75AD">
      <w:pPr>
        <w:autoSpaceDE w:val="0"/>
        <w:autoSpaceDN w:val="0"/>
        <w:adjustRightInd w:val="0"/>
        <w:spacing w:after="0"/>
        <w:rPr>
          <w:rFonts w:ascii="Georgia" w:hAnsi="Georgia" w:cs="HelveticaNeueLT Com 55 Roman"/>
          <w:color w:val="000000"/>
          <w:sz w:val="24"/>
          <w:szCs w:val="24"/>
        </w:rPr>
      </w:pPr>
      <w:r w:rsidRPr="009C3C84">
        <w:rPr>
          <w:rFonts w:ascii="Georgia" w:hAnsi="Georgia" w:cs="HelveticaNeueLT Com 55 Roman"/>
          <w:color w:val="000000"/>
          <w:sz w:val="24"/>
          <w:szCs w:val="24"/>
          <w:lang w:val="de"/>
        </w:rPr>
        <w:t>Rotary hat eine wachsende Liste von Persönlichkeiten und Prominenten, die unseren Kampf gegen Kinderlähmung unterstützen, darunter Bill Gates - Co-Vorsitzender der Bill &amp; Melinda Gates Foundation, Schauspielerinnen K</w:t>
      </w:r>
      <w:bookmarkStart w:id="0" w:name="_GoBack"/>
      <w:bookmarkEnd w:id="0"/>
      <w:r w:rsidRPr="009C3C84">
        <w:rPr>
          <w:rFonts w:ascii="Georgia" w:hAnsi="Georgia" w:cs="HelveticaNeueLT Com 55 Roman"/>
          <w:color w:val="000000"/>
          <w:sz w:val="24"/>
          <w:szCs w:val="24"/>
          <w:lang w:val="de"/>
        </w:rPr>
        <w:t>risten Bell und Archie Panjabi, Schauspieler und Wrestling-Superstar John Cena, Supermodel Isabeli Fontana, Friedensnobelpreisträger Erzbischof Emeritus Desmond Tutu, Action-Filmstar Jackie Chan, Schauspieler Donald Sutherland, Boxgröße Manny Pacquiao, Popstar Psy, Golflegende Jack Nicklaus, Naturschützerin Jane Goodall, Geiger Itzhak Perlman, Grammy-Preisträger A.R. Rahman, Angélique Kidjo und Ziggy Marley und Königin Noor von Jordanien. Diese Botschafter helfen Rotary, die Öffentlichkeit über die Krankheit und den Kampf gegen die Kinderlähmung aufzuklären.</w:t>
      </w:r>
      <w:r>
        <w:rPr>
          <w:rFonts w:ascii="Georgia" w:hAnsi="Georgia" w:cs="HelveticaNeueLT Com 55 Roman"/>
          <w:color w:val="000000"/>
          <w:sz w:val="24"/>
          <w:szCs w:val="24"/>
          <w:lang w:val="de"/>
        </w:rPr>
        <w:t xml:space="preserve">  </w:t>
      </w:r>
    </w:p>
    <w:p w14:paraId="316798CD" w14:textId="77777777" w:rsidR="002B5741" w:rsidRPr="00183A40" w:rsidRDefault="002B5741" w:rsidP="009D75AD">
      <w:pPr>
        <w:autoSpaceDE w:val="0"/>
        <w:autoSpaceDN w:val="0"/>
        <w:adjustRightInd w:val="0"/>
        <w:spacing w:after="0"/>
        <w:rPr>
          <w:rFonts w:ascii="Georgia" w:hAnsi="Georgia" w:cs="HelveticaNeueLT Com 65 Md"/>
          <w:color w:val="00669A"/>
          <w:sz w:val="24"/>
          <w:szCs w:val="24"/>
        </w:rPr>
      </w:pPr>
    </w:p>
    <w:p w14:paraId="6E5DC4EA" w14:textId="77777777" w:rsidR="002C1844" w:rsidRPr="009D2D67" w:rsidRDefault="002C1844" w:rsidP="009D2D67"/>
    <w:sectPr w:rsidR="002C1844" w:rsidRPr="009D2D67" w:rsidSect="0018405B">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9F6D0" w16cid:durableId="2059E6AD"/>
  <w16cid:commentId w16cid:paraId="66504B49" w16cid:durableId="2059E6AE"/>
  <w16cid:commentId w16cid:paraId="51334A49" w16cid:durableId="2059E6B5"/>
  <w16cid:commentId w16cid:paraId="67576DEF" w16cid:durableId="2059E775"/>
  <w16cid:commentId w16cid:paraId="675F3301" w16cid:durableId="2059E6AF"/>
  <w16cid:commentId w16cid:paraId="375ACE64" w16cid:durableId="2059E6DE"/>
  <w16cid:commentId w16cid:paraId="0A7D954A" w16cid:durableId="2059E732"/>
  <w16cid:commentId w16cid:paraId="4AAB752F" w16cid:durableId="2059E6B0"/>
  <w16cid:commentId w16cid:paraId="35C76CE1" w16cid:durableId="2059E7A0"/>
  <w16cid:commentId w16cid:paraId="7FAD4802" w16cid:durableId="2059E6B1"/>
  <w16cid:commentId w16cid:paraId="177E8F4E" w16cid:durableId="2059E74B"/>
  <w16cid:commentId w16cid:paraId="1C76F441" w16cid:durableId="2059E6B2"/>
  <w16cid:commentId w16cid:paraId="68568C85" w16cid:durableId="2059E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6030" w14:textId="77777777" w:rsidR="00C0626E" w:rsidRDefault="00C0626E">
      <w:pPr>
        <w:spacing w:after="0" w:line="240" w:lineRule="auto"/>
      </w:pPr>
      <w:r>
        <w:separator/>
      </w:r>
    </w:p>
  </w:endnote>
  <w:endnote w:type="continuationSeparator" w:id="0">
    <w:p w14:paraId="1ADFEE72" w14:textId="77777777" w:rsidR="00C0626E" w:rsidRDefault="00C0626E">
      <w:pPr>
        <w:spacing w:after="0" w:line="240" w:lineRule="auto"/>
      </w:pPr>
      <w:r>
        <w:continuationSeparator/>
      </w:r>
    </w:p>
  </w:endnote>
  <w:endnote w:type="continuationNotice" w:id="1">
    <w:p w14:paraId="618E6799" w14:textId="77777777" w:rsidR="00C0626E" w:rsidRDefault="00C06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Com 65 Md">
    <w:panose1 w:val="00000000000000000000"/>
    <w:charset w:val="00"/>
    <w:family w:val="swiss"/>
    <w:notTrueType/>
    <w:pitch w:val="default"/>
    <w:sig w:usb0="00000003" w:usb1="00000000" w:usb2="00000000" w:usb3="00000000" w:csb0="00000001" w:csb1="00000000"/>
  </w:font>
  <w:font w:name="HelveticaNeueLT Com 55 Roman">
    <w:panose1 w:val="00000000000000000000"/>
    <w:charset w:val="00"/>
    <w:family w:val="swiss"/>
    <w:notTrueType/>
    <w:pitch w:val="default"/>
    <w:sig w:usb0="00000003" w:usb1="00000000" w:usb2="00000000" w:usb3="00000000" w:csb0="00000001" w:csb1="00000000"/>
  </w:font>
  <w:font w:name="HelveticaNeueLT Com 55 Roman,It">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60F84" w14:textId="77777777" w:rsidR="00C0626E" w:rsidRDefault="00C0626E">
      <w:pPr>
        <w:spacing w:after="0" w:line="240" w:lineRule="auto"/>
      </w:pPr>
      <w:r>
        <w:separator/>
      </w:r>
    </w:p>
  </w:footnote>
  <w:footnote w:type="continuationSeparator" w:id="0">
    <w:p w14:paraId="5CB78062" w14:textId="77777777" w:rsidR="00C0626E" w:rsidRDefault="00C0626E">
      <w:pPr>
        <w:spacing w:after="0" w:line="240" w:lineRule="auto"/>
      </w:pPr>
      <w:r>
        <w:continuationSeparator/>
      </w:r>
    </w:p>
  </w:footnote>
  <w:footnote w:type="continuationNotice" w:id="1">
    <w:p w14:paraId="50C5BD30" w14:textId="77777777" w:rsidR="00C0626E" w:rsidRDefault="00C06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DE60" w14:textId="77777777" w:rsidR="00AC0EC7" w:rsidRDefault="00AC0EC7">
    <w:pPr>
      <w:pStyle w:val="Header"/>
    </w:pPr>
    <w:r>
      <w:rPr>
        <w:noProof/>
        <w:sz w:val="15"/>
        <w:szCs w:val="15"/>
        <w:lang w:eastAsia="en-US"/>
      </w:rPr>
      <w:drawing>
        <wp:inline distT="0" distB="0" distL="0" distR="0" wp14:anchorId="1BB6925C" wp14:editId="4619A458">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835"/>
    <w:multiLevelType w:val="hybridMultilevel"/>
    <w:tmpl w:val="6C940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0"/>
    <w:rsid w:val="000049E8"/>
    <w:rsid w:val="000053BB"/>
    <w:rsid w:val="000440EB"/>
    <w:rsid w:val="00056723"/>
    <w:rsid w:val="00084D73"/>
    <w:rsid w:val="0009194D"/>
    <w:rsid w:val="00094B98"/>
    <w:rsid w:val="000A47E9"/>
    <w:rsid w:val="000A70BB"/>
    <w:rsid w:val="000D1996"/>
    <w:rsid w:val="000D441F"/>
    <w:rsid w:val="000E626C"/>
    <w:rsid w:val="00100FC1"/>
    <w:rsid w:val="001315D0"/>
    <w:rsid w:val="00144FC0"/>
    <w:rsid w:val="00182EF2"/>
    <w:rsid w:val="00183A40"/>
    <w:rsid w:val="0018405B"/>
    <w:rsid w:val="00185D89"/>
    <w:rsid w:val="00195226"/>
    <w:rsid w:val="001D101A"/>
    <w:rsid w:val="00202F6D"/>
    <w:rsid w:val="00207EB8"/>
    <w:rsid w:val="002413DC"/>
    <w:rsid w:val="00241E42"/>
    <w:rsid w:val="002B5741"/>
    <w:rsid w:val="002B7A9C"/>
    <w:rsid w:val="002C1844"/>
    <w:rsid w:val="002C18C7"/>
    <w:rsid w:val="0034091D"/>
    <w:rsid w:val="00340D38"/>
    <w:rsid w:val="003521D5"/>
    <w:rsid w:val="00372F1F"/>
    <w:rsid w:val="00373875"/>
    <w:rsid w:val="00386578"/>
    <w:rsid w:val="003A32E8"/>
    <w:rsid w:val="003B07F8"/>
    <w:rsid w:val="003D478E"/>
    <w:rsid w:val="003E2B4D"/>
    <w:rsid w:val="00405BCA"/>
    <w:rsid w:val="004532CB"/>
    <w:rsid w:val="00457C5D"/>
    <w:rsid w:val="004622BD"/>
    <w:rsid w:val="004762BF"/>
    <w:rsid w:val="004A59B4"/>
    <w:rsid w:val="004B3A4E"/>
    <w:rsid w:val="004C246F"/>
    <w:rsid w:val="004E0D83"/>
    <w:rsid w:val="004F0F62"/>
    <w:rsid w:val="005177D6"/>
    <w:rsid w:val="00556D2D"/>
    <w:rsid w:val="00574F05"/>
    <w:rsid w:val="005A56F0"/>
    <w:rsid w:val="005C7693"/>
    <w:rsid w:val="005D067E"/>
    <w:rsid w:val="005D7224"/>
    <w:rsid w:val="005F6FD3"/>
    <w:rsid w:val="00601EA7"/>
    <w:rsid w:val="00611EE3"/>
    <w:rsid w:val="0063297A"/>
    <w:rsid w:val="00665C48"/>
    <w:rsid w:val="00670486"/>
    <w:rsid w:val="00674C9F"/>
    <w:rsid w:val="00691A3E"/>
    <w:rsid w:val="006A129E"/>
    <w:rsid w:val="006C2DE5"/>
    <w:rsid w:val="006D26F9"/>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7D4D"/>
    <w:rsid w:val="008E014E"/>
    <w:rsid w:val="008F4013"/>
    <w:rsid w:val="008F592F"/>
    <w:rsid w:val="0090333F"/>
    <w:rsid w:val="00924D5D"/>
    <w:rsid w:val="00930299"/>
    <w:rsid w:val="009411A5"/>
    <w:rsid w:val="00993757"/>
    <w:rsid w:val="009A40C1"/>
    <w:rsid w:val="009B56C3"/>
    <w:rsid w:val="009C3C84"/>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0626E"/>
    <w:rsid w:val="00C24FE9"/>
    <w:rsid w:val="00C30E8F"/>
    <w:rsid w:val="00C34813"/>
    <w:rsid w:val="00C55E51"/>
    <w:rsid w:val="00C618B5"/>
    <w:rsid w:val="00CB4469"/>
    <w:rsid w:val="00CD5493"/>
    <w:rsid w:val="00D14704"/>
    <w:rsid w:val="00D861AB"/>
    <w:rsid w:val="00D92DC6"/>
    <w:rsid w:val="00DB03F3"/>
    <w:rsid w:val="00DB7A6C"/>
    <w:rsid w:val="00DD44D7"/>
    <w:rsid w:val="00DE02BE"/>
    <w:rsid w:val="00E148A5"/>
    <w:rsid w:val="00E20F56"/>
    <w:rsid w:val="00E55423"/>
    <w:rsid w:val="00E61D9A"/>
    <w:rsid w:val="00E70860"/>
    <w:rsid w:val="00E738AC"/>
    <w:rsid w:val="00E873AF"/>
    <w:rsid w:val="00EB36A0"/>
    <w:rsid w:val="00EB4B51"/>
    <w:rsid w:val="00F041D6"/>
    <w:rsid w:val="00F066C3"/>
    <w:rsid w:val="00F34D77"/>
    <w:rsid w:val="00F35F3E"/>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47E"/>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Arial Narrow" w:eastAsia="Times New Roman" w:hAnsi="Arial Narrow" w:cs="Times New Roman"/>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Arial Narrow" w:eastAsia="Times New Roman" w:hAnsi="Arial Narrow" w:cs="Times New Roman"/>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1D"/>
    <w:rPr>
      <w:rFonts w:ascii="Segoe UI" w:hAnsi="Segoe UI" w:cs="Segoe UI"/>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93305">
      <w:bodyDiv w:val="1"/>
      <w:marLeft w:val="0"/>
      <w:marRight w:val="0"/>
      <w:marTop w:val="0"/>
      <w:marBottom w:val="0"/>
      <w:divBdr>
        <w:top w:val="none" w:sz="0" w:space="0" w:color="auto"/>
        <w:left w:val="none" w:sz="0" w:space="0" w:color="auto"/>
        <w:bottom w:val="none" w:sz="0" w:space="0" w:color="auto"/>
        <w:right w:val="none" w:sz="0" w:space="0" w:color="auto"/>
      </w:divBdr>
      <w:divsChild>
        <w:div w:id="244345385">
          <w:marLeft w:val="0"/>
          <w:marRight w:val="0"/>
          <w:marTop w:val="0"/>
          <w:marBottom w:val="0"/>
          <w:divBdr>
            <w:top w:val="none" w:sz="0" w:space="0" w:color="auto"/>
            <w:left w:val="none" w:sz="0" w:space="0" w:color="auto"/>
            <w:bottom w:val="none" w:sz="0" w:space="0" w:color="auto"/>
            <w:right w:val="none" w:sz="0" w:space="0" w:color="auto"/>
          </w:divBdr>
        </w:div>
        <w:div w:id="1437208989">
          <w:marLeft w:val="0"/>
          <w:marRight w:val="0"/>
          <w:marTop w:val="0"/>
          <w:marBottom w:val="0"/>
          <w:divBdr>
            <w:top w:val="none" w:sz="0" w:space="0" w:color="auto"/>
            <w:left w:val="none" w:sz="0" w:space="0" w:color="auto"/>
            <w:bottom w:val="none" w:sz="0" w:space="0" w:color="auto"/>
            <w:right w:val="none" w:sz="0" w:space="0" w:color="auto"/>
          </w:divBdr>
        </w:div>
        <w:div w:id="1029188039">
          <w:marLeft w:val="0"/>
          <w:marRight w:val="0"/>
          <w:marTop w:val="0"/>
          <w:marBottom w:val="0"/>
          <w:divBdr>
            <w:top w:val="none" w:sz="0" w:space="0" w:color="auto"/>
            <w:left w:val="none" w:sz="0" w:space="0" w:color="auto"/>
            <w:bottom w:val="none" w:sz="0" w:space="0" w:color="auto"/>
            <w:right w:val="none" w:sz="0" w:space="0" w:color="auto"/>
          </w:divBdr>
        </w:div>
        <w:div w:id="1005013138">
          <w:marLeft w:val="0"/>
          <w:marRight w:val="0"/>
          <w:marTop w:val="0"/>
          <w:marBottom w:val="0"/>
          <w:divBdr>
            <w:top w:val="none" w:sz="0" w:space="0" w:color="auto"/>
            <w:left w:val="none" w:sz="0" w:space="0" w:color="auto"/>
            <w:bottom w:val="none" w:sz="0" w:space="0" w:color="auto"/>
            <w:right w:val="none" w:sz="0" w:space="0" w:color="auto"/>
          </w:divBdr>
        </w:div>
        <w:div w:id="920256643">
          <w:marLeft w:val="0"/>
          <w:marRight w:val="0"/>
          <w:marTop w:val="0"/>
          <w:marBottom w:val="0"/>
          <w:divBdr>
            <w:top w:val="none" w:sz="0" w:space="0" w:color="auto"/>
            <w:left w:val="none" w:sz="0" w:space="0" w:color="auto"/>
            <w:bottom w:val="none" w:sz="0" w:space="0" w:color="auto"/>
            <w:right w:val="none" w:sz="0" w:space="0" w:color="auto"/>
          </w:divBdr>
        </w:div>
        <w:div w:id="78292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Patrick Kahler</dc:creator>
  <cp:keywords/>
  <dc:description/>
  <cp:lastModifiedBy>Katie Fusco</cp:lastModifiedBy>
  <cp:revision>5</cp:revision>
  <cp:lastPrinted>2019-03-27T15:21:00Z</cp:lastPrinted>
  <dcterms:created xsi:type="dcterms:W3CDTF">2020-07-10T15:51:00Z</dcterms:created>
  <dcterms:modified xsi:type="dcterms:W3CDTF">2020-08-02T23:07:00Z</dcterms:modified>
</cp:coreProperties>
</file>